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52F4" w14:textId="5D86BBD1" w:rsidR="00E036A2" w:rsidRPr="00EB00D9" w:rsidRDefault="003821AF" w:rsidP="0084066E">
      <w:pPr>
        <w:tabs>
          <w:tab w:val="right" w:pos="10080"/>
        </w:tabs>
        <w:rPr>
          <w:rFonts w:cs="Arial"/>
          <w:b/>
          <w:bCs/>
          <w:color w:val="4F81BD" w:themeColor="accent1"/>
        </w:rPr>
      </w:pPr>
      <w:r w:rsidRPr="00EB00D9">
        <w:rPr>
          <w:b/>
          <w:bCs/>
          <w:color w:val="4F81BD" w:themeColor="accent1"/>
        </w:rPr>
        <w:t>Parallel Architectural Products</w:t>
      </w:r>
      <w:r w:rsidR="0084066E" w:rsidRPr="00EB00D9">
        <w:rPr>
          <w:rFonts w:cs="Arial"/>
          <w:b/>
          <w:bCs/>
          <w:color w:val="4F81BD" w:themeColor="accent1"/>
        </w:rPr>
        <w:tab/>
        <w:t>Developed by ZeroDocs.com</w:t>
      </w:r>
    </w:p>
    <w:p w14:paraId="471F4FD5" w14:textId="77777777" w:rsidR="00E036A2" w:rsidRDefault="00E036A2" w:rsidP="0084066E">
      <w:pPr>
        <w:rPr>
          <w:rFonts w:cs="Arial"/>
          <w:b/>
          <w:bCs/>
        </w:rPr>
      </w:pPr>
    </w:p>
    <w:p w14:paraId="7917B6EB" w14:textId="5093B1CC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A52D3B">
        <w:t>0</w:t>
      </w:r>
      <w:r w:rsidR="003A6D8A">
        <w:t>7 4</w:t>
      </w:r>
      <w:r w:rsidR="00A47C7C">
        <w:t>2 13</w:t>
      </w:r>
      <w:r w:rsidR="00A52D3B">
        <w:t xml:space="preserve"> – META</w:t>
      </w:r>
      <w:r w:rsidR="003A6D8A">
        <w:t xml:space="preserve">L </w:t>
      </w:r>
      <w:r w:rsidR="00A47C7C">
        <w:t>WALL PANEL</w:t>
      </w:r>
      <w:r w:rsidR="003A6D8A">
        <w:t>S</w:t>
      </w:r>
      <w:commentRangeEnd w:id="0"/>
      <w:r w:rsidR="00EB00D9">
        <w:rPr>
          <w:rStyle w:val="CommentReference"/>
          <w:rFonts w:cs="Times New Roman"/>
          <w:b w:val="0"/>
          <w:bCs w:val="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479BC7DC" w14:textId="6188A69A" w:rsidR="00A43D10" w:rsidRPr="00E036A2" w:rsidRDefault="00742497" w:rsidP="00E036A2">
      <w:pPr>
        <w:pStyle w:val="Level2"/>
      </w:pPr>
      <w:r>
        <w:tab/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2F2504AF" w14:textId="77777777" w:rsidR="00CE7223" w:rsidRDefault="00742497" w:rsidP="00CE7223">
      <w:pPr>
        <w:pStyle w:val="SpecPara4"/>
      </w:pPr>
      <w:r>
        <w:tab/>
        <w:t>Review: Project conditions, manufacturer requirements, delivery and storage, staging and sequencing, and protection of completed work.</w:t>
      </w:r>
      <w:commentRangeEnd w:id="1"/>
      <w:r w:rsidR="00EB00D9">
        <w:rPr>
          <w:rStyle w:val="CommentReference"/>
        </w:rPr>
        <w:commentReference w:id="1"/>
      </w:r>
      <w:r w:rsidR="00CE7223" w:rsidRPr="00CE7223">
        <w:t xml:space="preserve"> </w:t>
      </w:r>
      <w:r w:rsidR="00CE7223" w:rsidRPr="00696F22">
        <w:tab/>
      </w:r>
    </w:p>
    <w:p w14:paraId="7EDF2A50" w14:textId="015E21A9" w:rsidR="00CE7223" w:rsidRDefault="00CE7223" w:rsidP="00CE7223">
      <w:pPr>
        <w:pStyle w:val="Level2"/>
      </w:pPr>
      <w:r>
        <w:tab/>
      </w:r>
      <w:r w:rsidRPr="00696F22">
        <w:t>SYSTEM DESCRIPTION</w:t>
      </w:r>
    </w:p>
    <w:p w14:paraId="52674782" w14:textId="77777777" w:rsidR="00CE7223" w:rsidRPr="00696F22" w:rsidRDefault="00CE7223" w:rsidP="00CE7223">
      <w:pPr>
        <w:pStyle w:val="Level3"/>
      </w:pPr>
      <w:r w:rsidRPr="00696F22">
        <w:tab/>
        <w:t>Design Requirements:</w:t>
      </w:r>
    </w:p>
    <w:p w14:paraId="2C9ACD1C" w14:textId="33C2EC8A" w:rsidR="00CE7223" w:rsidRPr="00696F22" w:rsidRDefault="00CE7223" w:rsidP="00CE7223">
      <w:pPr>
        <w:pStyle w:val="Level4"/>
        <w:rPr>
          <w:color w:val="000000"/>
        </w:rPr>
      </w:pPr>
      <w:r w:rsidRPr="00696F22">
        <w:rPr>
          <w:color w:val="000000"/>
        </w:rPr>
        <w:tab/>
      </w:r>
      <w:commentRangeStart w:id="2"/>
      <w:r w:rsidRPr="00696F22">
        <w:rPr>
          <w:color w:val="000000"/>
        </w:rPr>
        <w:t xml:space="preserve">Minimum wind pressures in accordance with </w:t>
      </w:r>
      <w:r w:rsidRPr="00696F22">
        <w:rPr>
          <w:color w:val="FF0000"/>
        </w:rPr>
        <w:t>[ASCE 7,] [Building Code,] [</w:t>
      </w:r>
      <w:r w:rsidRPr="009D0193">
        <w:rPr>
          <w:color w:val="FF0000"/>
        </w:rPr>
        <w:t xml:space="preserve">____,] </w:t>
      </w:r>
      <w:r w:rsidR="009D0193" w:rsidRPr="009D0193">
        <w:rPr>
          <w:color w:val="FF0000"/>
        </w:rPr>
        <w:t>[</w:t>
      </w:r>
      <w:r w:rsidRPr="009D0193">
        <w:rPr>
          <w:color w:val="FF0000"/>
        </w:rPr>
        <w:t>with maximum allowable deflection of [L/240] [L/360] [__], tested in accordance with ASTM E1592</w:t>
      </w:r>
      <w:r w:rsidR="009D0193" w:rsidRPr="009D0193">
        <w:rPr>
          <w:color w:val="FF0000"/>
        </w:rPr>
        <w:t>]</w:t>
      </w:r>
      <w:r w:rsidRPr="009D0193">
        <w:rPr>
          <w:color w:val="FF0000"/>
        </w:rPr>
        <w:t>.</w:t>
      </w:r>
      <w:commentRangeEnd w:id="2"/>
      <w:r w:rsidR="009D0193">
        <w:rPr>
          <w:rStyle w:val="CommentReference"/>
        </w:rPr>
        <w:commentReference w:id="2"/>
      </w:r>
    </w:p>
    <w:p w14:paraId="49BB781F" w14:textId="77777777" w:rsidR="00CE7223" w:rsidRDefault="00CE7223" w:rsidP="00CE7223">
      <w:pPr>
        <w:pStyle w:val="Level4"/>
      </w:pPr>
      <w:r w:rsidRPr="00696F22">
        <w:tab/>
        <w:t xml:space="preserve">Movement caused by an ambient temperature range of </w:t>
      </w:r>
      <w:r w:rsidRPr="00696F22">
        <w:rPr>
          <w:color w:val="FF0000"/>
        </w:rPr>
        <w:t>[120]</w:t>
      </w:r>
      <w:r w:rsidRPr="00696F22">
        <w:t xml:space="preserve"> </w:t>
      </w:r>
      <w:r w:rsidRPr="00696F22">
        <w:rPr>
          <w:color w:val="FF0000"/>
        </w:rPr>
        <w:t>[__]</w:t>
      </w:r>
      <w:r w:rsidRPr="00696F22">
        <w:t xml:space="preserve"> degrees F and a surface temperature range of </w:t>
      </w:r>
      <w:r w:rsidRPr="00696F22">
        <w:rPr>
          <w:color w:val="FF0000"/>
        </w:rPr>
        <w:t>[160]</w:t>
      </w:r>
      <w:r w:rsidRPr="00696F22">
        <w:t xml:space="preserve"> </w:t>
      </w:r>
      <w:r w:rsidRPr="00696F22">
        <w:rPr>
          <w:color w:val="FF0000"/>
        </w:rPr>
        <w:t>[__]</w:t>
      </w:r>
      <w:r w:rsidRPr="00696F22">
        <w:t xml:space="preserve"> degrees F.</w:t>
      </w:r>
    </w:p>
    <w:p w14:paraId="37FC2C02" w14:textId="77777777" w:rsidR="00CE7223" w:rsidRPr="00696F22" w:rsidRDefault="00CE7223" w:rsidP="00CE7223">
      <w:pPr>
        <w:pStyle w:val="Level3"/>
      </w:pPr>
      <w:r w:rsidRPr="00696F22">
        <w:tab/>
        <w:t xml:space="preserve">Performance Requirements: </w:t>
      </w:r>
    </w:p>
    <w:p w14:paraId="60310E09" w14:textId="2DD20FAE" w:rsidR="00CE7223" w:rsidRPr="00696F22" w:rsidRDefault="00CE7223" w:rsidP="00CE7223">
      <w:pPr>
        <w:pStyle w:val="Level4"/>
      </w:pPr>
      <w:r w:rsidRPr="00696F22">
        <w:tab/>
        <w:t xml:space="preserve">Air leakage: Maximum </w:t>
      </w:r>
      <w:r w:rsidRPr="00696F22">
        <w:rPr>
          <w:color w:val="FF0000"/>
        </w:rPr>
        <w:t>[__]</w:t>
      </w:r>
      <w:r w:rsidRPr="00696F22">
        <w:t xml:space="preserve"> CFM per square foot of </w:t>
      </w:r>
      <w:r>
        <w:t>soffit</w:t>
      </w:r>
      <w:r w:rsidRPr="00696F22">
        <w:t xml:space="preserve"> area, measured at reference differential pressure across assembly of </w:t>
      </w:r>
      <w:r w:rsidRPr="00696F22">
        <w:rPr>
          <w:color w:val="FF0000"/>
        </w:rPr>
        <w:t>[__]</w:t>
      </w:r>
      <w:r w:rsidRPr="00696F22">
        <w:t xml:space="preserve"> PSF, tested to ASTM </w:t>
      </w:r>
      <w:r w:rsidRPr="00696F22">
        <w:rPr>
          <w:color w:val="FF0000"/>
        </w:rPr>
        <w:t>[E283</w:t>
      </w:r>
      <w:r>
        <w:rPr>
          <w:color w:val="FF0000"/>
        </w:rPr>
        <w:t>/E283M.]</w:t>
      </w:r>
      <w:r w:rsidRPr="00696F22">
        <w:t xml:space="preserve"> </w:t>
      </w:r>
      <w:r w:rsidRPr="00696F22">
        <w:rPr>
          <w:color w:val="FF0000"/>
        </w:rPr>
        <w:t>[E1680.]</w:t>
      </w:r>
    </w:p>
    <w:p w14:paraId="54F449C8" w14:textId="77777777" w:rsidR="00CE7223" w:rsidRDefault="00CE7223" w:rsidP="00CE7223">
      <w:pPr>
        <w:pStyle w:val="Level4"/>
      </w:pPr>
      <w:r w:rsidRPr="00696F22">
        <w:tab/>
        <w:t xml:space="preserve">Water leakage: None, tested to ASTM </w:t>
      </w:r>
      <w:r w:rsidRPr="00696F22">
        <w:rPr>
          <w:color w:val="FF0000"/>
        </w:rPr>
        <w:t>[E331]</w:t>
      </w:r>
      <w:r w:rsidRPr="00696F22">
        <w:t xml:space="preserve"> </w:t>
      </w:r>
      <w:r w:rsidRPr="00696F22">
        <w:rPr>
          <w:color w:val="FF0000"/>
        </w:rPr>
        <w:t>[E1646]</w:t>
      </w:r>
      <w:r w:rsidRPr="00696F22">
        <w:t xml:space="preserve"> with test pressure of </w:t>
      </w:r>
      <w:r w:rsidRPr="00696F22">
        <w:rPr>
          <w:color w:val="FF0000"/>
        </w:rPr>
        <w:t>[__]</w:t>
      </w:r>
      <w:r w:rsidRPr="00696F22">
        <w:t xml:space="preserve"> PSF.</w:t>
      </w:r>
    </w:p>
    <w:p w14:paraId="4EB7977B" w14:textId="59272EA5" w:rsidR="00E036A2" w:rsidRDefault="00CE7223" w:rsidP="00CE7223">
      <w:pPr>
        <w:pStyle w:val="Level3"/>
      </w:pPr>
      <w:r>
        <w:tab/>
      </w:r>
      <w:r w:rsidRPr="00696F22">
        <w:t xml:space="preserve">System design to be performed by qualified professional engineer licensed in State of </w:t>
      </w:r>
      <w:r w:rsidRPr="00696F22">
        <w:rPr>
          <w:color w:val="FF0000"/>
        </w:rPr>
        <w:t>[____]</w:t>
      </w:r>
      <w:r w:rsidRPr="00696F22">
        <w:t>.</w:t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273C2233" w14:textId="77777777" w:rsidR="00816166" w:rsidRPr="004F0BD9" w:rsidRDefault="00742497" w:rsidP="00F674B2">
      <w:pPr>
        <w:pStyle w:val="Level4"/>
      </w:pPr>
      <w:r>
        <w:rPr>
          <w:color w:val="000000"/>
        </w:rPr>
        <w:tab/>
      </w:r>
      <w:r w:rsidR="00816166" w:rsidRPr="004F0BD9">
        <w:t>Shop Drawings</w:t>
      </w:r>
      <w:r w:rsidR="00816166">
        <w:t xml:space="preserve">: </w:t>
      </w:r>
      <w:bookmarkStart w:id="3" w:name="_Hlk71715875"/>
      <w:r w:rsidR="00816166">
        <w:t>Illustrate products, installation, and relationship to adjacent construction.</w:t>
      </w:r>
      <w:bookmarkEnd w:id="3"/>
    </w:p>
    <w:p w14:paraId="1D30EB5E" w14:textId="1B23613B" w:rsidR="00816166" w:rsidRPr="004F0BD9" w:rsidRDefault="00816166" w:rsidP="00E1144A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1D9D6888" w14:textId="77777777" w:rsidR="00E036A2" w:rsidRDefault="00816166" w:rsidP="00F674B2">
      <w:pPr>
        <w:pStyle w:val="Level4"/>
      </w:pPr>
      <w:r w:rsidRPr="004F0BD9">
        <w:tab/>
        <w:t>Samples</w:t>
      </w:r>
      <w:r>
        <w:t xml:space="preserve">: </w:t>
      </w:r>
      <w:r w:rsidRPr="00F674B2">
        <w:rPr>
          <w:color w:val="FF0000"/>
        </w:rPr>
        <w:t>[Selection samples.] [Verification samples.]</w:t>
      </w:r>
    </w:p>
    <w:p w14:paraId="5D7FC976" w14:textId="743B2F95" w:rsidR="00077508" w:rsidRDefault="00742497" w:rsidP="00F674B2">
      <w:pPr>
        <w:pStyle w:val="Level3"/>
      </w:pPr>
      <w:r>
        <w:tab/>
        <w:t>Informational Submittals:</w:t>
      </w:r>
    </w:p>
    <w:p w14:paraId="7188EDBB" w14:textId="77777777" w:rsidR="00E036A2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</w:r>
      <w:r w:rsidR="00816166">
        <w:t>Certificate of Compliance: Certification that installed products meet specified design and performance requirements.</w:t>
      </w:r>
    </w:p>
    <w:p w14:paraId="4748DED1" w14:textId="77777777" w:rsidR="00E036A2" w:rsidRDefault="00742497" w:rsidP="00F674B2">
      <w:pPr>
        <w:pStyle w:val="Level2"/>
      </w:pPr>
      <w:bookmarkStart w:id="4" w:name="_Hlk71715919"/>
      <w:r>
        <w:tab/>
        <w:t>QUALITY ASSURANCE</w:t>
      </w:r>
    </w:p>
    <w:p w14:paraId="4BFBE513" w14:textId="3B433692" w:rsidR="00077508" w:rsidRDefault="00742497" w:rsidP="00D1001F">
      <w:pPr>
        <w:pStyle w:val="Level3"/>
      </w:pPr>
      <w:r w:rsidRPr="00D1001F">
        <w:tab/>
        <w:t>Installer Qualifications:</w:t>
      </w:r>
      <w:r w:rsidR="00D1001F">
        <w:t xml:space="preserve"> </w:t>
      </w:r>
      <w:r>
        <w:t xml:space="preserve">Minimum </w:t>
      </w:r>
      <w:r w:rsidRPr="00D1001F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</w:t>
      </w:r>
      <w:r w:rsidR="00C72483">
        <w:t xml:space="preserve"> or installer supervised by manufacturer’s representative.</w:t>
      </w:r>
    </w:p>
    <w:bookmarkEnd w:id="4"/>
    <w:p w14:paraId="6E42A1E8" w14:textId="1EBBDD8A" w:rsidR="00E036A2" w:rsidRPr="005743C8" w:rsidRDefault="003766BF" w:rsidP="00D1001F">
      <w:pPr>
        <w:pStyle w:val="Level3"/>
        <w:rPr>
          <w:color w:val="000000"/>
        </w:rPr>
      </w:pPr>
      <w:r w:rsidRPr="003766BF">
        <w:rPr>
          <w:color w:val="0000FF"/>
        </w:rPr>
        <w:tab/>
      </w:r>
      <w:commentRangeStart w:id="5"/>
      <w:r w:rsidRPr="003766BF">
        <w:rPr>
          <w:color w:val="000000"/>
        </w:rPr>
        <w:t xml:space="preserve">Mockup: </w:t>
      </w:r>
      <w:r w:rsidRPr="003766BF">
        <w:rPr>
          <w:color w:val="FF0000"/>
        </w:rPr>
        <w:t>[4 x 8</w:t>
      </w:r>
      <w:r w:rsidR="00D1001F">
        <w:rPr>
          <w:color w:val="FF0000"/>
        </w:rPr>
        <w:t xml:space="preserve"> feet.</w:t>
      </w:r>
      <w:r w:rsidRPr="003766BF">
        <w:rPr>
          <w:color w:val="FF0000"/>
        </w:rPr>
        <w:t>]</w:t>
      </w:r>
      <w:r w:rsidRPr="003766BF">
        <w:rPr>
          <w:color w:val="000000"/>
        </w:rPr>
        <w:t xml:space="preserve"> </w:t>
      </w:r>
      <w:r w:rsidR="00D1001F">
        <w:rPr>
          <w:color w:val="FF0000"/>
        </w:rPr>
        <w:t>[</w:t>
      </w:r>
      <w:r w:rsidR="003D1F9B">
        <w:rPr>
          <w:color w:val="FF0000"/>
        </w:rPr>
        <w:t>__ x __ feet.] [</w:t>
      </w:r>
      <w:r w:rsidR="00D1001F">
        <w:rPr>
          <w:color w:val="FF0000"/>
        </w:rPr>
        <w:t>____.</w:t>
      </w:r>
      <w:r w:rsidRPr="003766BF">
        <w:rPr>
          <w:color w:val="FF0000"/>
        </w:rPr>
        <w:t>]</w:t>
      </w:r>
      <w:r w:rsidRPr="003766BF">
        <w:rPr>
          <w:color w:val="000000"/>
        </w:rPr>
        <w:t xml:space="preserve">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5"/>
      <w:r w:rsidR="00EB00D9">
        <w:rPr>
          <w:rStyle w:val="CommentReference"/>
          <w:rFonts w:cs="Times New Roman"/>
        </w:rPr>
        <w:commentReference w:id="5"/>
      </w:r>
    </w:p>
    <w:p w14:paraId="7A13005C" w14:textId="348D330E" w:rsidR="005743C8" w:rsidRPr="009A2089" w:rsidRDefault="005743C8" w:rsidP="005743C8">
      <w:pPr>
        <w:pStyle w:val="Level3"/>
      </w:pPr>
      <w:r>
        <w:tab/>
      </w:r>
      <w:r w:rsidRPr="009A2089">
        <w:t xml:space="preserve"> Fire </w:t>
      </w:r>
      <w:r>
        <w:t>H</w:t>
      </w:r>
      <w:r w:rsidRPr="009A2089">
        <w:t xml:space="preserve">azard </w:t>
      </w:r>
      <w:r>
        <w:t>C</w:t>
      </w:r>
      <w:r w:rsidRPr="009A2089">
        <w:t>lassification, tested to ASTM E84.</w:t>
      </w:r>
    </w:p>
    <w:p w14:paraId="4601C02F" w14:textId="033E4C92" w:rsidR="005743C8" w:rsidRPr="009A2089" w:rsidRDefault="005743C8" w:rsidP="005743C8">
      <w:pPr>
        <w:pStyle w:val="SpecPara4"/>
        <w:rPr>
          <w:color w:val="000000"/>
        </w:rPr>
      </w:pPr>
      <w:r w:rsidRPr="009A2089">
        <w:rPr>
          <w:color w:val="000000"/>
        </w:rPr>
        <w:tab/>
        <w:t>Flame spread:</w:t>
      </w:r>
      <w:r>
        <w:rPr>
          <w:color w:val="000000"/>
        </w:rPr>
        <w:t xml:space="preserve"> 0.</w:t>
      </w:r>
      <w:r w:rsidRPr="009A2089">
        <w:t xml:space="preserve"> </w:t>
      </w:r>
    </w:p>
    <w:p w14:paraId="6C7EF11D" w14:textId="7FAF4879" w:rsidR="005743C8" w:rsidRPr="005743C8" w:rsidRDefault="005743C8" w:rsidP="005743C8">
      <w:pPr>
        <w:pStyle w:val="SpecPara4"/>
      </w:pPr>
      <w:r w:rsidRPr="009A2089">
        <w:tab/>
        <w:t>Smoke de</w:t>
      </w:r>
      <w:r>
        <w:t>veloped</w:t>
      </w:r>
      <w:r w:rsidRPr="009A2089">
        <w:t xml:space="preserve">: Maximum </w:t>
      </w:r>
      <w:r>
        <w:t>6</w:t>
      </w:r>
      <w:r w:rsidRPr="009A2089">
        <w:t>0.</w:t>
      </w:r>
    </w:p>
    <w:p w14:paraId="714F6B5D" w14:textId="77777777" w:rsidR="00E036A2" w:rsidRDefault="00742497" w:rsidP="00F674B2">
      <w:pPr>
        <w:pStyle w:val="Level2"/>
      </w:pPr>
      <w:r>
        <w:tab/>
        <w:t>WARRANTY</w:t>
      </w:r>
    </w:p>
    <w:p w14:paraId="620BEEDD" w14:textId="2BB80FEB" w:rsidR="00E036A2" w:rsidRDefault="00742497" w:rsidP="00F674B2">
      <w:pPr>
        <w:pStyle w:val="Level3"/>
      </w:pPr>
      <w:r w:rsidRPr="004002D0">
        <w:tab/>
        <w:t xml:space="preserve">Manufacturer’s </w:t>
      </w:r>
      <w:r w:rsidR="00D1001F">
        <w:t>15</w:t>
      </w:r>
      <w:r w:rsidRPr="004002D0">
        <w:t xml:space="preserve"> year warranty against </w:t>
      </w:r>
      <w:r w:rsidR="00D1001F">
        <w:t>defects in materials</w:t>
      </w:r>
      <w:r w:rsidRPr="004002D0">
        <w:t>.</w:t>
      </w:r>
    </w:p>
    <w:p w14:paraId="0C036455" w14:textId="77F0DCE3" w:rsidR="00C72483" w:rsidRDefault="00C72483" w:rsidP="00F674B2">
      <w:pPr>
        <w:pStyle w:val="Level3"/>
      </w:pPr>
      <w:r>
        <w:tab/>
        <w:t xml:space="preserve">Installer’s </w:t>
      </w:r>
      <w:r w:rsidRPr="00C72483">
        <w:rPr>
          <w:color w:val="FF0000"/>
        </w:rPr>
        <w:t>[5] [__]</w:t>
      </w:r>
      <w:r>
        <w:t xml:space="preserve"> year warranty against defects in workmanship.</w:t>
      </w:r>
    </w:p>
    <w:p w14:paraId="2DDE82CD" w14:textId="77777777" w:rsidR="00E036A2" w:rsidRDefault="00742497" w:rsidP="00F674B2">
      <w:pPr>
        <w:pStyle w:val="Level1"/>
      </w:pPr>
      <w:r w:rsidRPr="004002D0">
        <w:lastRenderedPageBreak/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49836EC6" w14:textId="5F67300B" w:rsidR="00276CD5" w:rsidRDefault="00742497" w:rsidP="00276CD5">
      <w:pPr>
        <w:pStyle w:val="Level3"/>
      </w:pPr>
      <w:r w:rsidRPr="004002D0">
        <w:tab/>
      </w:r>
      <w:r w:rsidR="00BF600A" w:rsidRPr="004002D0">
        <w:t>Contract Documents are based on</w:t>
      </w:r>
      <w:r w:rsidR="003D1F9B">
        <w:t xml:space="preserve"> products by </w:t>
      </w:r>
      <w:r w:rsidR="00A67C61" w:rsidRPr="00A67C61">
        <w:t>Parallel</w:t>
      </w:r>
      <w:r w:rsidR="00A67C61">
        <w:t xml:space="preserve"> Architectural Product</w:t>
      </w:r>
      <w:r w:rsidR="003821AF">
        <w:t>s</w:t>
      </w:r>
      <w:r w:rsidR="00A67C61">
        <w:t>.</w:t>
      </w:r>
      <w:r w:rsidR="00A67C61" w:rsidRPr="00A67C61">
        <w:t xml:space="preserve"> </w:t>
      </w:r>
      <w:hyperlink r:id="rId12" w:history="1">
        <w:r w:rsidR="00F87B47" w:rsidRPr="001C114A">
          <w:rPr>
            <w:rStyle w:val="Hyperlink"/>
            <w:rFonts w:cs="Arial"/>
          </w:rPr>
          <w:t>www.parallelap.com</w:t>
        </w:r>
      </w:hyperlink>
    </w:p>
    <w:p w14:paraId="63E09883" w14:textId="5DE94AB1" w:rsidR="003D1F9B" w:rsidRDefault="00742497" w:rsidP="005972D9">
      <w:pPr>
        <w:pStyle w:val="Level3"/>
      </w:pPr>
      <w:r w:rsidRPr="004002D0">
        <w:tab/>
      </w:r>
      <w:commentRangeStart w:id="6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6"/>
      <w:r w:rsidR="00EB00D9">
        <w:rPr>
          <w:rStyle w:val="CommentReference"/>
          <w:rFonts w:cs="Times New Roman"/>
        </w:rPr>
        <w:commentReference w:id="6"/>
      </w:r>
    </w:p>
    <w:p w14:paraId="46C747AA" w14:textId="48CA54EB" w:rsidR="003D1F9B" w:rsidRDefault="003D1F9B" w:rsidP="00F674B2">
      <w:pPr>
        <w:pStyle w:val="Level2"/>
      </w:pPr>
      <w:r>
        <w:tab/>
        <w:t>COMPONENTS</w:t>
      </w:r>
    </w:p>
    <w:p w14:paraId="57CC9DE8" w14:textId="3D120C33" w:rsidR="00077508" w:rsidRPr="004002D0" w:rsidRDefault="00742497" w:rsidP="00F674B2">
      <w:pPr>
        <w:pStyle w:val="Level3"/>
      </w:pPr>
      <w:r w:rsidRPr="004002D0">
        <w:tab/>
      </w:r>
      <w:r w:rsidR="003D1F9B">
        <w:t>Metal</w:t>
      </w:r>
      <w:r w:rsidR="00A15260">
        <w:t xml:space="preserve"> </w:t>
      </w:r>
      <w:r w:rsidR="00A47C7C">
        <w:t>Wall Panel</w:t>
      </w:r>
      <w:r w:rsidR="00A15260">
        <w:t>s</w:t>
      </w:r>
      <w:r w:rsidRPr="004002D0">
        <w:t>:</w:t>
      </w:r>
    </w:p>
    <w:p w14:paraId="2E2E8FC6" w14:textId="236F0AC7" w:rsidR="00077508" w:rsidRDefault="003D1F9B" w:rsidP="00F674B2">
      <w:pPr>
        <w:pStyle w:val="Level4"/>
      </w:pPr>
      <w:r>
        <w:tab/>
      </w:r>
      <w:r w:rsidR="00742497" w:rsidRPr="004002D0">
        <w:t>Des</w:t>
      </w:r>
      <w:r>
        <w:t>cription: Extruded aluminum profiles with powder coating on exposed surfaces.</w:t>
      </w:r>
      <w:r w:rsidR="00742497" w:rsidRPr="004002D0">
        <w:t xml:space="preserve"> </w:t>
      </w:r>
    </w:p>
    <w:p w14:paraId="01A06BE5" w14:textId="3089F101" w:rsidR="005972D9" w:rsidRPr="004002D0" w:rsidRDefault="005972D9" w:rsidP="005972D9">
      <w:pPr>
        <w:pStyle w:val="Level4"/>
      </w:pPr>
      <w:r>
        <w:tab/>
        <w:t>Aluminum extrusions: ASTM B221, alloy and temper best suited to application.</w:t>
      </w:r>
    </w:p>
    <w:p w14:paraId="63349664" w14:textId="322ACAE1" w:rsidR="009D0193" w:rsidRDefault="00742497" w:rsidP="000C0357">
      <w:pPr>
        <w:pStyle w:val="Level4"/>
      </w:pPr>
      <w:r>
        <w:tab/>
      </w:r>
      <w:r w:rsidR="00CE0819">
        <w:t xml:space="preserve">Powder coating: </w:t>
      </w:r>
      <w:r w:rsidR="00765E0E">
        <w:t xml:space="preserve">TGIC-free </w:t>
      </w:r>
      <w:r w:rsidR="00C810B0">
        <w:t>polyester</w:t>
      </w:r>
      <w:r w:rsidR="00765E0E">
        <w:t xml:space="preserve"> meeting performance requirements of A</w:t>
      </w:r>
      <w:r w:rsidR="00A67C61">
        <w:t>A</w:t>
      </w:r>
      <w:r w:rsidR="00765E0E">
        <w:t>MA 2604</w:t>
      </w:r>
      <w:r w:rsidR="00CE0819">
        <w:t>.</w:t>
      </w:r>
    </w:p>
    <w:p w14:paraId="68695CC7" w14:textId="40552D64" w:rsidR="00371065" w:rsidRDefault="00371065" w:rsidP="00CE0819">
      <w:pPr>
        <w:pStyle w:val="Level4"/>
      </w:pPr>
      <w:r>
        <w:tab/>
      </w:r>
      <w:r w:rsidR="00D504DB">
        <w:t>Siding p</w:t>
      </w:r>
      <w:r>
        <w:t xml:space="preserve">rofile: </w:t>
      </w:r>
      <w:r w:rsidR="000C0357">
        <w:rPr>
          <w:color w:val="FF0000"/>
        </w:rPr>
        <w:t>[CB-4 - 4 inch nominal width.] [CB-6 – 6 inch nominal width.] [CBV-6 – 6 inch nominal width.] [CB-8 – 8 inch nominal width</w:t>
      </w:r>
      <w:r>
        <w:rPr>
          <w:color w:val="FF0000"/>
        </w:rPr>
        <w:t>.]</w:t>
      </w:r>
      <w:r w:rsidR="00F62585">
        <w:rPr>
          <w:color w:val="FF0000"/>
        </w:rPr>
        <w:t xml:space="preserve"> [CB-12 – 12 inch nominal width.]</w:t>
      </w:r>
    </w:p>
    <w:p w14:paraId="0EC7248B" w14:textId="1C03E788" w:rsidR="00D504DB" w:rsidRDefault="00D504DB" w:rsidP="00CE0819">
      <w:pPr>
        <w:pStyle w:val="Level4"/>
      </w:pPr>
      <w:r>
        <w:tab/>
        <w:t>Trim profiles:</w:t>
      </w:r>
    </w:p>
    <w:p w14:paraId="188CD55D" w14:textId="17AEF714" w:rsidR="00D504DB" w:rsidRDefault="00D504DB" w:rsidP="00D504DB">
      <w:pPr>
        <w:pStyle w:val="Level5"/>
      </w:pPr>
      <w:r>
        <w:tab/>
        <w:t>Outside corner: C-CF – 2 x 2 inches.</w:t>
      </w:r>
    </w:p>
    <w:p w14:paraId="0CAB55ED" w14:textId="2E4989FE" w:rsidR="00D504DB" w:rsidRDefault="00D504DB" w:rsidP="00D504DB">
      <w:pPr>
        <w:pStyle w:val="Level5"/>
      </w:pPr>
      <w:r>
        <w:tab/>
        <w:t>Inside corner: C-CM – 2 x 2 inches.</w:t>
      </w:r>
    </w:p>
    <w:p w14:paraId="3A2CA631" w14:textId="0D82A65C" w:rsidR="00D504DB" w:rsidRPr="00371065" w:rsidRDefault="00D504DB" w:rsidP="00D504DB">
      <w:pPr>
        <w:pStyle w:val="Level5"/>
      </w:pPr>
      <w:r>
        <w:tab/>
        <w:t>Casing: C-EC – 1-1/8 inch width.</w:t>
      </w:r>
    </w:p>
    <w:p w14:paraId="4A7106ED" w14:textId="42BCDBCC" w:rsidR="00371065" w:rsidRDefault="00371065" w:rsidP="00CE0819">
      <w:pPr>
        <w:pStyle w:val="Level4"/>
      </w:pPr>
      <w:r w:rsidRPr="005972D9">
        <w:tab/>
      </w:r>
      <w:commentRangeStart w:id="7"/>
      <w:r w:rsidRPr="005972D9">
        <w:t xml:space="preserve">Color: </w:t>
      </w:r>
      <w:r>
        <w:rPr>
          <w:color w:val="FF0000"/>
        </w:rPr>
        <w:t xml:space="preserve">[____.] [To be selected from manufacturer’s full range </w:t>
      </w:r>
      <w:r w:rsidR="00A15260">
        <w:rPr>
          <w:color w:val="FF0000"/>
        </w:rPr>
        <w:t>of</w:t>
      </w:r>
      <w:r>
        <w:rPr>
          <w:color w:val="FF0000"/>
        </w:rPr>
        <w:t xml:space="preserve"> [Woodgrain – Standard] [Woodgrain - Non-Standard] [Solid – Standard] [Solid – Non-Standard</w:t>
      </w:r>
      <w:r w:rsidRPr="0074546C">
        <w:rPr>
          <w:color w:val="FF0000"/>
        </w:rPr>
        <w:t>] colors.</w:t>
      </w:r>
      <w:commentRangeEnd w:id="7"/>
      <w:r w:rsidR="00EB00D9" w:rsidRPr="0074546C">
        <w:rPr>
          <w:rStyle w:val="CommentReference"/>
          <w:color w:val="FF0000"/>
        </w:rPr>
        <w:commentReference w:id="7"/>
      </w:r>
      <w:r w:rsidR="0074546C" w:rsidRPr="0074546C">
        <w:rPr>
          <w:color w:val="FF0000"/>
        </w:rPr>
        <w:t>]</w:t>
      </w:r>
    </w:p>
    <w:p w14:paraId="4F0C8C2F" w14:textId="77777777" w:rsidR="00E036A2" w:rsidRDefault="00742497" w:rsidP="00F674B2">
      <w:pPr>
        <w:pStyle w:val="Level2"/>
      </w:pPr>
      <w:r w:rsidRPr="004002D0">
        <w:tab/>
        <w:t>ACCESSORIES</w:t>
      </w:r>
    </w:p>
    <w:p w14:paraId="5FF4A2B5" w14:textId="23210539" w:rsidR="00164F8C" w:rsidRDefault="00164F8C" w:rsidP="00164F8C">
      <w:pPr>
        <w:pStyle w:val="Level3"/>
      </w:pPr>
      <w:r>
        <w:tab/>
        <w:t>Clips and Other Attachments: Extruded aluminum, size and profile to suit project conditions.</w:t>
      </w:r>
    </w:p>
    <w:p w14:paraId="30B93D2D" w14:textId="377E743E" w:rsidR="00E036A2" w:rsidRDefault="00742497" w:rsidP="00F674B2">
      <w:pPr>
        <w:pStyle w:val="Level3"/>
      </w:pPr>
      <w:r w:rsidRPr="004002D0">
        <w:tab/>
      </w:r>
      <w:r w:rsidR="003D1F9B">
        <w:t xml:space="preserve">Fasteners: </w:t>
      </w:r>
      <w:r w:rsidR="00681253" w:rsidRPr="00164F8C">
        <w:rPr>
          <w:color w:val="FF0000"/>
        </w:rPr>
        <w:t>[</w:t>
      </w:r>
      <w:r w:rsidR="00681253">
        <w:rPr>
          <w:color w:val="FF0000"/>
        </w:rPr>
        <w:t xml:space="preserve">AISI 1016, zinc-plated </w:t>
      </w:r>
      <w:r w:rsidR="00681253" w:rsidRPr="00D4486D">
        <w:rPr>
          <w:color w:val="FF0000"/>
        </w:rPr>
        <w:t>steel.] [</w:t>
      </w:r>
      <w:r w:rsidR="009D0193">
        <w:rPr>
          <w:color w:val="FF0000"/>
        </w:rPr>
        <w:t xml:space="preserve">Fluoropolymer </w:t>
      </w:r>
      <w:r w:rsidR="00681253" w:rsidRPr="00D4486D">
        <w:rPr>
          <w:color w:val="FF0000"/>
        </w:rPr>
        <w:t>coated steel.] [Manufacturers’ recommended fastener.]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DAF9E7C" w:rsidR="00E036A2" w:rsidRDefault="00742497" w:rsidP="00F674B2">
      <w:pPr>
        <w:pStyle w:val="Level2"/>
      </w:pPr>
      <w:r w:rsidRPr="004002D0">
        <w:tab/>
        <w:t>INSTALLATION</w:t>
      </w:r>
    </w:p>
    <w:p w14:paraId="45CC51DA" w14:textId="5FAC472F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 and approved Shop Drawings.</w:t>
      </w:r>
    </w:p>
    <w:p w14:paraId="5032DF0B" w14:textId="3DD4BA7E" w:rsidR="00077508" w:rsidRPr="009E328F" w:rsidRDefault="00742497" w:rsidP="009E328F">
      <w:pPr>
        <w:pStyle w:val="EndofSection"/>
      </w:pPr>
      <w:r w:rsidRPr="009E328F">
        <w:t>END OF SECTION</w:t>
      </w:r>
    </w:p>
    <w:sectPr w:rsidR="00077508" w:rsidRPr="009E328F" w:rsidSect="00646E32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.com" w:date="2024-04-04T16:40:00Z" w:initials="ZD">
    <w:p w14:paraId="1796B2C1" w14:textId="77777777" w:rsidR="00A47C7C" w:rsidRDefault="00EB00D9" w:rsidP="00A47C7C">
      <w:pPr>
        <w:pStyle w:val="CommentText"/>
      </w:pPr>
      <w:r>
        <w:rPr>
          <w:rStyle w:val="CommentReference"/>
        </w:rPr>
        <w:annotationRef/>
      </w:r>
      <w:r w:rsidR="00A47C7C">
        <w:rPr>
          <w:color w:val="0070BF"/>
        </w:rPr>
        <w:t xml:space="preserve">This guide specification section has been prepared by </w:t>
      </w:r>
      <w:r w:rsidR="00A47C7C">
        <w:rPr>
          <w:b/>
          <w:bCs/>
        </w:rPr>
        <w:t>Parallel Architectural Products</w:t>
      </w:r>
      <w:r w:rsidR="00A47C7C">
        <w:rPr>
          <w:b/>
          <w:bCs/>
          <w:color w:val="0070BF"/>
        </w:rPr>
        <w:t xml:space="preserve"> </w:t>
      </w:r>
      <w:r w:rsidR="00A47C7C">
        <w:rPr>
          <w:color w:val="0070BF"/>
        </w:rPr>
        <w:t xml:space="preserve">for use in the preparation of a project specification section covering metal wall panels with powder coated finish. </w:t>
      </w:r>
    </w:p>
    <w:p w14:paraId="0B545BBA" w14:textId="77777777" w:rsidR="00A47C7C" w:rsidRDefault="00A47C7C" w:rsidP="00A47C7C">
      <w:pPr>
        <w:pStyle w:val="CommentText"/>
      </w:pPr>
    </w:p>
    <w:p w14:paraId="3E4F983B" w14:textId="77777777" w:rsidR="00A47C7C" w:rsidRDefault="00A47C7C" w:rsidP="00A47C7C">
      <w:pPr>
        <w:pStyle w:val="CommentText"/>
      </w:pPr>
      <w:r>
        <w:rPr>
          <w:color w:val="0070BF"/>
        </w:rPr>
        <w:t>The following should be noted in using this specification:</w:t>
      </w:r>
    </w:p>
    <w:p w14:paraId="0E8FE8FA" w14:textId="77777777" w:rsidR="00A47C7C" w:rsidRDefault="00A47C7C" w:rsidP="00A47C7C">
      <w:pPr>
        <w:pStyle w:val="CommentText"/>
      </w:pPr>
    </w:p>
    <w:p w14:paraId="41E9749E" w14:textId="77777777" w:rsidR="00A47C7C" w:rsidRDefault="00A47C7C" w:rsidP="00A47C7C">
      <w:pPr>
        <w:pStyle w:val="CommentText"/>
      </w:pPr>
      <w:r>
        <w:rPr>
          <w:color w:val="0070BF"/>
        </w:rPr>
        <w:t>-  Hypertext links to manufacturer websites are included after manufacturer names to assist in product selection and further research. Hypertext links are contained in blue, e.g.:</w:t>
      </w:r>
    </w:p>
    <w:p w14:paraId="342BBB46" w14:textId="77777777" w:rsidR="00A47C7C" w:rsidRDefault="00A47C7C" w:rsidP="00A47C7C">
      <w:pPr>
        <w:pStyle w:val="CommentText"/>
      </w:pPr>
    </w:p>
    <w:p w14:paraId="0CBC3929" w14:textId="77777777" w:rsidR="00A47C7C" w:rsidRDefault="00A47C7C" w:rsidP="00A47C7C">
      <w:pPr>
        <w:pStyle w:val="CommentText"/>
      </w:pPr>
      <w:r>
        <w:tab/>
      </w:r>
      <w:hyperlink r:id="rId1" w:history="1">
        <w:r w:rsidRPr="008E09F6">
          <w:rPr>
            <w:rStyle w:val="Hyperlink"/>
          </w:rPr>
          <w:t>www.parallelrep.com</w:t>
        </w:r>
      </w:hyperlink>
    </w:p>
    <w:p w14:paraId="2BE98D5F" w14:textId="77777777" w:rsidR="00A47C7C" w:rsidRDefault="00A47C7C" w:rsidP="00A47C7C">
      <w:pPr>
        <w:pStyle w:val="CommentText"/>
      </w:pPr>
    </w:p>
    <w:p w14:paraId="39E1472F" w14:textId="77777777" w:rsidR="00A47C7C" w:rsidRDefault="00A47C7C" w:rsidP="00A47C7C">
      <w:pPr>
        <w:pStyle w:val="CommentText"/>
      </w:pPr>
      <w:r>
        <w:rPr>
          <w:color w:val="0070BF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</w:t>
      </w:r>
      <w:r>
        <w:rPr>
          <w:color w:val="0070BF"/>
        </w:rPr>
        <w:t>"</w:t>
      </w:r>
    </w:p>
    <w:p w14:paraId="1274AF77" w14:textId="77777777" w:rsidR="00A47C7C" w:rsidRDefault="00A47C7C" w:rsidP="00A47C7C">
      <w:pPr>
        <w:pStyle w:val="CommentText"/>
      </w:pPr>
    </w:p>
    <w:p w14:paraId="217C3675" w14:textId="77777777" w:rsidR="00A47C7C" w:rsidRDefault="00A47C7C" w:rsidP="00A47C7C">
      <w:pPr>
        <w:pStyle w:val="CommentText"/>
      </w:pPr>
      <w:r>
        <w:rPr>
          <w:color w:val="0070BF"/>
        </w:rPr>
        <w:t xml:space="preserve">-  Items requiring user input are enclosed within brackets and as red text,  </w:t>
      </w:r>
      <w:r>
        <w:rPr>
          <w:color w:val="FF0000"/>
        </w:rPr>
        <w:t>[________]</w:t>
      </w:r>
      <w:r>
        <w:rPr>
          <w:color w:val="0070BF"/>
        </w:rPr>
        <w:t>."</w:t>
      </w:r>
    </w:p>
    <w:p w14:paraId="3541F242" w14:textId="77777777" w:rsidR="00A47C7C" w:rsidRDefault="00A47C7C" w:rsidP="00A47C7C">
      <w:pPr>
        <w:pStyle w:val="CommentText"/>
      </w:pPr>
    </w:p>
    <w:p w14:paraId="3DF799F4" w14:textId="77777777" w:rsidR="00A47C7C" w:rsidRDefault="00A47C7C" w:rsidP="00A47C7C">
      <w:pPr>
        <w:pStyle w:val="CommentText"/>
      </w:pPr>
      <w:r>
        <w:rPr>
          <w:color w:val="0070BF"/>
        </w:rPr>
        <w:t xml:space="preserve">For assistance in the use of products in this section, contact </w:t>
      </w:r>
      <w:r>
        <w:rPr>
          <w:b/>
          <w:bCs/>
        </w:rPr>
        <w:t>Parallel Architectural Products</w:t>
      </w:r>
      <w:r>
        <w:rPr>
          <w:b/>
          <w:bCs/>
          <w:color w:val="0070BF"/>
        </w:rPr>
        <w:t xml:space="preserve"> </w:t>
      </w:r>
      <w:r>
        <w:rPr>
          <w:color w:val="0070BF"/>
        </w:rPr>
        <w:t xml:space="preserve">by calling 866.472.7255 or visit their website at </w:t>
      </w:r>
      <w:hyperlink r:id="rId2" w:history="1">
        <w:r w:rsidRPr="008E09F6">
          <w:rPr>
            <w:rStyle w:val="Hyperlink"/>
          </w:rPr>
          <w:t>www.parallelrep.com</w:t>
        </w:r>
      </w:hyperlink>
    </w:p>
    <w:p w14:paraId="5EDA0685" w14:textId="77777777" w:rsidR="00A47C7C" w:rsidRDefault="00A47C7C" w:rsidP="00A47C7C">
      <w:pPr>
        <w:pStyle w:val="CommentText"/>
      </w:pPr>
    </w:p>
    <w:p w14:paraId="583C59CA" w14:textId="77777777" w:rsidR="00A47C7C" w:rsidRDefault="00A47C7C" w:rsidP="00A47C7C">
      <w:pPr>
        <w:pStyle w:val="CommentText"/>
      </w:pPr>
      <w:r>
        <w:rPr>
          <w:color w:val="0070BF"/>
        </w:rPr>
        <w:t xml:space="preserve">This specification has been prepared based on SimpleSpecs™ specification templates. For additional information on SimpleSpecs™ products, visit the ZeroDocs.com website at </w:t>
      </w:r>
      <w:hyperlink r:id="rId3" w:history="1">
        <w:r w:rsidRPr="008E09F6">
          <w:rPr>
            <w:rStyle w:val="Hyperlink"/>
          </w:rPr>
          <w:t>www.zerodocs.com</w:t>
        </w:r>
      </w:hyperlink>
      <w:r>
        <w:rPr>
          <w:color w:val="0070BF"/>
        </w:rPr>
        <w:t xml:space="preserve">. </w:t>
      </w:r>
    </w:p>
  </w:comment>
  <w:comment w:id="1" w:author="ZeroDocs.com" w:date="2024-04-04T16:41:00Z" w:initials="ZD">
    <w:p w14:paraId="418F0983" w14:textId="423BD52C" w:rsidR="003A6D8A" w:rsidRDefault="00EB00D9" w:rsidP="003A6D8A">
      <w:pPr>
        <w:pStyle w:val="CommentText"/>
      </w:pPr>
      <w:r>
        <w:rPr>
          <w:rStyle w:val="CommentReference"/>
        </w:rPr>
        <w:annotationRef/>
      </w:r>
      <w:r w:rsidR="003A6D8A">
        <w:rPr>
          <w:color w:val="0070BF"/>
        </w:rPr>
        <w:t>Retain this paragraph for a pre-installation conference held prior to start of product installation. Delete for smaller, less complex projects.</w:t>
      </w:r>
    </w:p>
  </w:comment>
  <w:comment w:id="2" w:author="ZeroDocs" w:date="2024-04-24T12:53:00Z" w:initials="ZD">
    <w:p w14:paraId="57F9477E" w14:textId="77777777" w:rsidR="009D0193" w:rsidRDefault="009D0193" w:rsidP="009D019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Deflection is not applicable if soffit panels are placed over solid sheathing, in which case the deflection would be dependent on the framing and sheathing.</w:t>
      </w:r>
    </w:p>
  </w:comment>
  <w:comment w:id="5" w:author="ZeroDocs.com" w:date="2024-04-04T16:41:00Z" w:initials="ZD">
    <w:p w14:paraId="12FC7896" w14:textId="46AD970A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Retain this paragraph for a full-scale mockup at the project site.</w:t>
      </w:r>
    </w:p>
  </w:comment>
  <w:comment w:id="6" w:author="ZeroDocs.com" w:date="2024-04-04T16:42:00Z" w:initials="ZD">
    <w:p w14:paraId="727D7395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 xml:space="preserve">Edit this paragraph to indicate whether substitutions will be allowed for the products in this section. </w:t>
      </w:r>
    </w:p>
  </w:comment>
  <w:comment w:id="7" w:author="ZeroDocs.com" w:date="2024-04-04T16:44:00Z" w:initials="ZD">
    <w:p w14:paraId="20661414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Material is available in a wide range of woodgrain and solid colors to suit many architectural applications.</w:t>
      </w:r>
    </w:p>
    <w:p w14:paraId="071CF7DE" w14:textId="77777777" w:rsidR="00EB00D9" w:rsidRDefault="00EB00D9" w:rsidP="00EB00D9"/>
    <w:p w14:paraId="216FF79E" w14:textId="77777777" w:rsidR="00EB00D9" w:rsidRDefault="00EB00D9" w:rsidP="00EB00D9">
      <w:r>
        <w:rPr>
          <w:color w:val="0070BF"/>
        </w:rPr>
        <w:t>Consult Parallel’s technical literature for currently-available.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3C59CA" w15:done="0"/>
  <w15:commentEx w15:paraId="418F0983" w15:done="0"/>
  <w15:commentEx w15:paraId="57F9477E" w15:done="0"/>
  <w15:commentEx w15:paraId="12FC7896" w15:done="0"/>
  <w15:commentEx w15:paraId="727D7395" w15:done="0"/>
  <w15:commentEx w15:paraId="216FF7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FD4AF" w16cex:dateUtc="2024-04-04T23:40:00Z"/>
  <w16cex:commentExtensible w16cex:durableId="69BA5A66" w16cex:dateUtc="2024-04-04T23:41:00Z"/>
  <w16cex:commentExtensible w16cex:durableId="3B67142C" w16cex:dateUtc="2024-04-24T18:53:00Z"/>
  <w16cex:commentExtensible w16cex:durableId="4B399199" w16cex:dateUtc="2024-04-04T23:41:00Z"/>
  <w16cex:commentExtensible w16cex:durableId="66109CAF" w16cex:dateUtc="2024-04-04T23:42:00Z"/>
  <w16cex:commentExtensible w16cex:durableId="70846590" w16cex:dateUtc="2024-04-04T2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3C59CA" w16cid:durableId="392FD4AF"/>
  <w16cid:commentId w16cid:paraId="418F0983" w16cid:durableId="69BA5A66"/>
  <w16cid:commentId w16cid:paraId="57F9477E" w16cid:durableId="3B67142C"/>
  <w16cid:commentId w16cid:paraId="12FC7896" w16cid:durableId="4B399199"/>
  <w16cid:commentId w16cid:paraId="727D7395" w16cid:durableId="66109CAF"/>
  <w16cid:commentId w16cid:paraId="216FF79E" w16cid:durableId="708465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E1F9" w14:textId="77777777" w:rsidR="00F86200" w:rsidRDefault="00F86200">
      <w:r>
        <w:separator/>
      </w:r>
    </w:p>
  </w:endnote>
  <w:endnote w:type="continuationSeparator" w:id="0">
    <w:p w14:paraId="38F5F2B4" w14:textId="77777777" w:rsidR="00F86200" w:rsidRDefault="00F8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C44D" w14:textId="4984E2E8" w:rsidR="00077508" w:rsidRPr="004002D0" w:rsidRDefault="0074546C" w:rsidP="009E328F">
    <w:pPr>
      <w:pStyle w:val="SectionFooter"/>
    </w:pPr>
    <w:r>
      <w:t>0</w:t>
    </w:r>
    <w:r w:rsidR="005743C8">
      <w:t>6/17</w:t>
    </w:r>
    <w:r w:rsidR="00A52D3B">
      <w:t>/202</w:t>
    </w:r>
    <w:r w:rsidR="003821AF">
      <w:t>4</w:t>
    </w:r>
    <w:r w:rsidR="00742497" w:rsidRPr="004002D0">
      <w:tab/>
    </w:r>
    <w:r w:rsidR="00A52D3B">
      <w:t>0</w:t>
    </w:r>
    <w:r w:rsidR="00A47C7C">
      <w:t>7 42 13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 w:rsidR="00A52D3B">
      <w:t>Metal</w:t>
    </w:r>
    <w:r w:rsidR="009E328F">
      <w:t xml:space="preserve"> </w:t>
    </w:r>
    <w:r w:rsidR="00A47C7C">
      <w:t>Wall Panels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5584" w14:textId="77777777" w:rsidR="00F86200" w:rsidRDefault="00F86200">
      <w:r>
        <w:separator/>
      </w:r>
    </w:p>
  </w:footnote>
  <w:footnote w:type="continuationSeparator" w:id="0">
    <w:p w14:paraId="0AE9F0E7" w14:textId="77777777" w:rsidR="00F86200" w:rsidRDefault="00F8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268C2969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6A1D6D6B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0931EC"/>
    <w:multiLevelType w:val="hybridMultilevel"/>
    <w:tmpl w:val="E662BDB8"/>
    <w:lvl w:ilvl="0" w:tplc="BCFCB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502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CC9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48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B0B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B25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6E8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366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24B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878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.com">
    <w15:presenceInfo w15:providerId="None" w15:userId="ZeroDocs.com"/>
  </w15:person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7AAE"/>
    <w:rsid w:val="000136F9"/>
    <w:rsid w:val="000168B1"/>
    <w:rsid w:val="00053180"/>
    <w:rsid w:val="00061473"/>
    <w:rsid w:val="00077508"/>
    <w:rsid w:val="000C0357"/>
    <w:rsid w:val="000C3B02"/>
    <w:rsid w:val="000C3B11"/>
    <w:rsid w:val="000D4F06"/>
    <w:rsid w:val="000F620F"/>
    <w:rsid w:val="001156E5"/>
    <w:rsid w:val="0013484D"/>
    <w:rsid w:val="00142E96"/>
    <w:rsid w:val="00164F8C"/>
    <w:rsid w:val="001D16DD"/>
    <w:rsid w:val="001D413D"/>
    <w:rsid w:val="0020410B"/>
    <w:rsid w:val="00222BA7"/>
    <w:rsid w:val="002549C9"/>
    <w:rsid w:val="00255FEA"/>
    <w:rsid w:val="00276CD5"/>
    <w:rsid w:val="00280FD0"/>
    <w:rsid w:val="002C772A"/>
    <w:rsid w:val="002F0155"/>
    <w:rsid w:val="00334C22"/>
    <w:rsid w:val="00371065"/>
    <w:rsid w:val="003766BF"/>
    <w:rsid w:val="00381572"/>
    <w:rsid w:val="003821AF"/>
    <w:rsid w:val="003A6D8A"/>
    <w:rsid w:val="003D1F9B"/>
    <w:rsid w:val="003F054F"/>
    <w:rsid w:val="003F540F"/>
    <w:rsid w:val="004002D0"/>
    <w:rsid w:val="004562B7"/>
    <w:rsid w:val="0045697C"/>
    <w:rsid w:val="00474531"/>
    <w:rsid w:val="00485C06"/>
    <w:rsid w:val="004A455A"/>
    <w:rsid w:val="004A5D4E"/>
    <w:rsid w:val="004A6E8A"/>
    <w:rsid w:val="004E16F7"/>
    <w:rsid w:val="005639D2"/>
    <w:rsid w:val="005743C8"/>
    <w:rsid w:val="005972D9"/>
    <w:rsid w:val="005C466E"/>
    <w:rsid w:val="0062752A"/>
    <w:rsid w:val="00646E32"/>
    <w:rsid w:val="00676EC5"/>
    <w:rsid w:val="00681253"/>
    <w:rsid w:val="00685015"/>
    <w:rsid w:val="00695DFA"/>
    <w:rsid w:val="006B6C71"/>
    <w:rsid w:val="00723198"/>
    <w:rsid w:val="00733BE9"/>
    <w:rsid w:val="00742497"/>
    <w:rsid w:val="0074546C"/>
    <w:rsid w:val="00765E0E"/>
    <w:rsid w:val="00772FA0"/>
    <w:rsid w:val="007A578F"/>
    <w:rsid w:val="007B53FF"/>
    <w:rsid w:val="007C7F5A"/>
    <w:rsid w:val="00803CB4"/>
    <w:rsid w:val="00816166"/>
    <w:rsid w:val="0084066E"/>
    <w:rsid w:val="00840C70"/>
    <w:rsid w:val="00864B19"/>
    <w:rsid w:val="008674E2"/>
    <w:rsid w:val="008E35D6"/>
    <w:rsid w:val="008F7FF6"/>
    <w:rsid w:val="00902AE2"/>
    <w:rsid w:val="009500B4"/>
    <w:rsid w:val="00977DF5"/>
    <w:rsid w:val="009812DA"/>
    <w:rsid w:val="009D0193"/>
    <w:rsid w:val="009E328F"/>
    <w:rsid w:val="009F3109"/>
    <w:rsid w:val="00A03894"/>
    <w:rsid w:val="00A15260"/>
    <w:rsid w:val="00A21CC8"/>
    <w:rsid w:val="00A42EE2"/>
    <w:rsid w:val="00A43D10"/>
    <w:rsid w:val="00A47C7C"/>
    <w:rsid w:val="00A52D3B"/>
    <w:rsid w:val="00A67C61"/>
    <w:rsid w:val="00AC76CB"/>
    <w:rsid w:val="00AD3ABC"/>
    <w:rsid w:val="00AE1364"/>
    <w:rsid w:val="00B03F45"/>
    <w:rsid w:val="00B13806"/>
    <w:rsid w:val="00B374CA"/>
    <w:rsid w:val="00B37F80"/>
    <w:rsid w:val="00B51D68"/>
    <w:rsid w:val="00B76FAA"/>
    <w:rsid w:val="00B86303"/>
    <w:rsid w:val="00BE2728"/>
    <w:rsid w:val="00BF600A"/>
    <w:rsid w:val="00C72483"/>
    <w:rsid w:val="00C810B0"/>
    <w:rsid w:val="00CE0819"/>
    <w:rsid w:val="00CE7223"/>
    <w:rsid w:val="00CF6214"/>
    <w:rsid w:val="00D1001F"/>
    <w:rsid w:val="00D12F64"/>
    <w:rsid w:val="00D2243A"/>
    <w:rsid w:val="00D504DB"/>
    <w:rsid w:val="00D8775A"/>
    <w:rsid w:val="00DC177A"/>
    <w:rsid w:val="00DC5A84"/>
    <w:rsid w:val="00E036A2"/>
    <w:rsid w:val="00E1144A"/>
    <w:rsid w:val="00E12094"/>
    <w:rsid w:val="00E27BDC"/>
    <w:rsid w:val="00E33259"/>
    <w:rsid w:val="00E81769"/>
    <w:rsid w:val="00E86CE1"/>
    <w:rsid w:val="00EB00D9"/>
    <w:rsid w:val="00EE4738"/>
    <w:rsid w:val="00F044D0"/>
    <w:rsid w:val="00F0476A"/>
    <w:rsid w:val="00F62585"/>
    <w:rsid w:val="00F674B2"/>
    <w:rsid w:val="00F86200"/>
    <w:rsid w:val="00F87B47"/>
    <w:rsid w:val="00F90BE9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3C8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5743C8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5743C8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5743C8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5743C8"/>
  </w:style>
  <w:style w:type="paragraph" w:customStyle="1" w:styleId="Level5">
    <w:name w:val="Level 5"/>
    <w:basedOn w:val="Level4"/>
    <w:link w:val="Level5Char"/>
    <w:qFormat/>
    <w:rsid w:val="005743C8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5743C8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5743C8"/>
    <w:rPr>
      <w:rFonts w:ascii="Arial" w:hAnsi="Arial"/>
      <w:sz w:val="20"/>
      <w:rtl w:val="0"/>
    </w:rPr>
  </w:style>
  <w:style w:type="character" w:customStyle="1" w:styleId="WPHyperlink">
    <w:name w:val="WP_Hyperlink"/>
    <w:rsid w:val="005743C8"/>
    <w:rPr>
      <w:color w:val="0000FF"/>
      <w:u w:val="single"/>
    </w:rPr>
  </w:style>
  <w:style w:type="character" w:customStyle="1" w:styleId="STUnitSI">
    <w:name w:val="STUnitSI"/>
    <w:rsid w:val="005743C8"/>
    <w:rPr>
      <w:color w:val="0000FF"/>
    </w:rPr>
  </w:style>
  <w:style w:type="character" w:customStyle="1" w:styleId="STUnitIP">
    <w:name w:val="STUnitIP"/>
    <w:rsid w:val="005743C8"/>
    <w:rPr>
      <w:color w:val="800000"/>
    </w:rPr>
  </w:style>
  <w:style w:type="character" w:customStyle="1" w:styleId="MacDefault">
    <w:name w:val="Mac Default"/>
    <w:basedOn w:val="DefaultParagraphFont"/>
    <w:rsid w:val="005743C8"/>
  </w:style>
  <w:style w:type="paragraph" w:styleId="Header">
    <w:name w:val="header"/>
    <w:basedOn w:val="Normal"/>
    <w:link w:val="HeaderChar"/>
    <w:uiPriority w:val="99"/>
    <w:unhideWhenUsed/>
    <w:rsid w:val="005743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43C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43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43C8"/>
    <w:rPr>
      <w:rFonts w:ascii="Arial" w:hAnsi="Arial"/>
    </w:rPr>
  </w:style>
  <w:style w:type="character" w:styleId="Hyperlink">
    <w:name w:val="Hyperlink"/>
    <w:uiPriority w:val="99"/>
    <w:rsid w:val="005743C8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5743C8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5743C8"/>
    <w:rPr>
      <w:rFonts w:ascii="Arial" w:hAnsi="Arial"/>
    </w:rPr>
  </w:style>
  <w:style w:type="paragraph" w:styleId="NoSpacing">
    <w:name w:val="No Spacing"/>
    <w:uiPriority w:val="1"/>
    <w:rsid w:val="005743C8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5743C8"/>
    <w:rPr>
      <w:rFonts w:ascii="Arial" w:hAnsi="Arial" w:cs="Arial"/>
    </w:rPr>
  </w:style>
  <w:style w:type="character" w:customStyle="1" w:styleId="Level1Char">
    <w:name w:val="Level 1 Char"/>
    <w:link w:val="Level1"/>
    <w:rsid w:val="005743C8"/>
    <w:rPr>
      <w:rFonts w:ascii="Arial" w:hAnsi="Arial" w:cs="Arial"/>
      <w:b/>
    </w:rPr>
  </w:style>
  <w:style w:type="character" w:customStyle="1" w:styleId="Level3Char">
    <w:name w:val="Level 3 Char"/>
    <w:link w:val="Level3"/>
    <w:rsid w:val="005743C8"/>
    <w:rPr>
      <w:rFonts w:ascii="Arial" w:hAnsi="Arial" w:cs="Arial"/>
    </w:rPr>
  </w:style>
  <w:style w:type="character" w:customStyle="1" w:styleId="Level5Char">
    <w:name w:val="Level 5 Char"/>
    <w:link w:val="Level5"/>
    <w:rsid w:val="005743C8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5743C8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5743C8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5743C8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5743C8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5743C8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5743C8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5743C8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5743C8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5743C8"/>
    <w:rPr>
      <w:rFonts w:ascii="Arial" w:hAnsi="Arial"/>
    </w:rPr>
  </w:style>
  <w:style w:type="character" w:customStyle="1" w:styleId="SpecPara5Char">
    <w:name w:val="Spec Para 5 Char"/>
    <w:link w:val="SpecPara5"/>
    <w:rsid w:val="005743C8"/>
    <w:rPr>
      <w:rFonts w:ascii="Arial" w:hAnsi="Arial"/>
    </w:rPr>
  </w:style>
  <w:style w:type="character" w:customStyle="1" w:styleId="Level6Char">
    <w:name w:val="Level 6 Char"/>
    <w:link w:val="Level6"/>
    <w:rsid w:val="005743C8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5743C8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5743C8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5743C8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5743C8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5743C8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5743C8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5743C8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5743C8"/>
  </w:style>
  <w:style w:type="character" w:customStyle="1" w:styleId="SignatureChar">
    <w:name w:val="Signature Char"/>
    <w:basedOn w:val="DefaultParagraphFont"/>
    <w:link w:val="Signature"/>
    <w:uiPriority w:val="99"/>
    <w:rsid w:val="005743C8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5743C8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E81769"/>
    <w:rPr>
      <w:rFonts w:ascii="Segoe UI" w:hAnsi="Segoe UI" w:cs="Segoe UI" w:hint="default"/>
      <w:color w:val="0070C0"/>
      <w:sz w:val="18"/>
      <w:szCs w:val="18"/>
    </w:rPr>
  </w:style>
  <w:style w:type="paragraph" w:styleId="Revision">
    <w:name w:val="Revision"/>
    <w:hidden/>
    <w:uiPriority w:val="99"/>
    <w:semiHidden/>
    <w:rsid w:val="00276C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parallelrep.com/" TargetMode="External"/><Relationship Id="rId1" Type="http://schemas.openxmlformats.org/officeDocument/2006/relationships/hyperlink" Target="http://www.parallelrep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allela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SimpleSpecs.dotx</Template>
  <TotalTime>28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07 42 13</vt:lpstr>
    </vt:vector>
  </TitlesOfParts>
  <Manager/>
  <Company>Parallel Architectural Products</Company>
  <LinksUpToDate>false</LinksUpToDate>
  <CharactersWithSpaces>3367</CharactersWithSpaces>
  <SharedDoc>false</SharedDoc>
  <HyperlinkBase>www.parallelrep.com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07 42 13</dc:title>
  <dc:subject>Decorative Metal</dc:subject>
  <dc:creator>ZeroDocs.com</dc:creator>
  <cp:keywords>Metal Wall Panels</cp:keywords>
  <dc:description>3-part specification for metal wall panels by Parallel Architectural Products. www.parallelrep.com</dc:description>
  <cp:lastModifiedBy>David Carmack</cp:lastModifiedBy>
  <cp:revision>9</cp:revision>
  <dcterms:created xsi:type="dcterms:W3CDTF">2024-04-24T19:02:00Z</dcterms:created>
  <dcterms:modified xsi:type="dcterms:W3CDTF">2025-01-17T21:06:00Z</dcterms:modified>
  <cp:category>Decorative extruded aluminum</cp:category>
</cp:coreProperties>
</file>